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Semilac - marka lakierów hybrydowych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nie wyobraża sobie funkcjonowania bez profesjonalnie wykonanego manicure hybrydowego. Niezależnie od tego czy wykonuje go samodzielnie czy u kosmetyczki - jest duża szansa, że wybierze lakiery hybrydowe Semilac, które cieszą się dużym uznaniem wśród kobiet!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Semilac - marka lakierów hybrydowych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hybrydowy to dziś must have dla wielu kobiet. Z roku na rok staje się on coraz bardziej popularny. Wiele kobiet wykonuje go choćby od święta czy na wakacje. To zdecydowanie duża wygoda, kiedy raz zrobiony manicure będzie trwały i odporny na zarysowania i odpryski do kilku tygodni. Wiele stylistek paznokci wybiera lakiery i produkty do stylizacji paznokci marki </w:t>
      </w:r>
      <w:r>
        <w:rPr>
          <w:rFonts w:ascii="calibri" w:hAnsi="calibri" w:eastAsia="calibri" w:cs="calibri"/>
          <w:sz w:val="24"/>
          <w:szCs w:val="24"/>
          <w:b/>
        </w:rPr>
        <w:t xml:space="preserve">Semilac</w:t>
      </w:r>
      <w:r>
        <w:rPr>
          <w:rFonts w:ascii="calibri" w:hAnsi="calibri" w:eastAsia="calibri" w:cs="calibri"/>
          <w:sz w:val="24"/>
          <w:szCs w:val="24"/>
        </w:rPr>
        <w:t xml:space="preserve">. Sprawdź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stoi za sukcesem marki Semilac?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</w:t>
      </w:r>
      <w:r>
        <w:rPr>
          <w:rFonts w:ascii="calibri" w:hAnsi="calibri" w:eastAsia="calibri" w:cs="calibri"/>
          <w:sz w:val="24"/>
          <w:szCs w:val="24"/>
        </w:rPr>
        <w:t xml:space="preserve"> markę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Semilac</w:t>
        </w:r>
      </w:hyperlink>
      <w:r>
        <w:rPr>
          <w:rFonts w:ascii="calibri" w:hAnsi="calibri" w:eastAsia="calibri" w:cs="calibri"/>
          <w:sz w:val="24"/>
          <w:szCs w:val="24"/>
        </w:rPr>
        <w:t xml:space="preserve"> stylistki paznokci mają pewność, ze wykonany manicure będzie trwały, odporny na uszkodzenia mechaniczne, a przede wszystkim atrakcyjny pod względem wizualny. Lakiery dostępne w wielu kolorach są łatwe w aplikacji. Nie zalewają skórek i nie cofają się w lampie UV. Oprócz tego warto wyposażyć się w bazy i topy tej marki - solidny początek i zakończenie manicure.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Semilac znajdziesz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drogerii znaleźć można wiele produktów do stylizacji paznokci, dlatego nie mogło zabraknąć tam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Semilac</w:t>
      </w:r>
      <w:r>
        <w:rPr>
          <w:rFonts w:ascii="calibri" w:hAnsi="calibri" w:eastAsia="calibri" w:cs="calibri"/>
          <w:sz w:val="24"/>
          <w:szCs w:val="24"/>
        </w:rPr>
        <w:t xml:space="preserve">, która cieszy się duży zainteresowaniem i popularnością. W ofercie można znaleźć różne akcesoria takie jak bloczki polerskie, pilniki, pędzelki i przyrząd do wykonywania fantazyjnych zdobień na paznokciach. Jednak największą uwagę kupujących skupiają lakiery hybrydowe wysokiej jakości dostępne w szerokiej szacie odcieni!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semilac-pa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2026-04-13T19:30:16+02:00</dcterms:created>
  <dcterms:modified xsi:type="dcterms:W3CDTF">2026-04-13T19:30:16+02:00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