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kremy pod oczy wybrać?</w:t>
      </w:r>
    </w:p>
    <w:p>
      <w:pPr>
        <w:spacing w:before="0" w:after="500" w:line="264" w:lineRule="auto"/>
      </w:pPr>
      <w:r>
        <w:rPr>
          <w:rFonts w:ascii="calibri" w:hAnsi="calibri" w:eastAsia="calibri" w:cs="calibri"/>
          <w:sz w:val="36"/>
          <w:szCs w:val="36"/>
          <w:b/>
        </w:rPr>
        <w:t xml:space="preserve">Interesuje Cię temat pielęgnacji? Zastanawiasz się, jakie kremy pod oczy wybrać? Co zrobić, aby rozprawić się z cieniami pod oczami? Zobacz, jak dodać skórze blasku i jędrności! Śpieszymy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Ranking kremów pod oczy</w:t>
      </w:r>
    </w:p>
    <w:p>
      <w:pPr>
        <w:spacing w:before="0" w:after="300"/>
      </w:pPr>
      <w:r>
        <w:rPr>
          <w:rFonts w:ascii="calibri" w:hAnsi="calibri" w:eastAsia="calibri" w:cs="calibri"/>
          <w:sz w:val="24"/>
          <w:szCs w:val="24"/>
        </w:rPr>
        <w:t xml:space="preserve">Nie każda kobieta zdaje sobie z tego sprawę, ale skóra pod oczami jest wyjątkowo cienka i delikatna. Z tego powodu wymaga więc specjalnego traktowania, a co za tym idzie, odpowiedniej pielęgnacji. Jeśli zastanawiasz się, w jaki sposób pozbyć się widocznych cieni pod oczami i co zrobić, aby skóra była promienna i napięta, to kluczowe może okazać się dobranie odpowiedniego kosmetyku.</w:t>
      </w:r>
      <w:r>
        <w:rPr>
          <w:rFonts w:ascii="calibri" w:hAnsi="calibri" w:eastAsia="calibri" w:cs="calibri"/>
          <w:sz w:val="24"/>
          <w:szCs w:val="24"/>
        </w:rPr>
        <w:t xml:space="preserve"> </w:t>
      </w:r>
      <w:r>
        <w:rPr>
          <w:rFonts w:ascii="calibri" w:hAnsi="calibri" w:eastAsia="calibri" w:cs="calibri"/>
          <w:sz w:val="24"/>
          <w:szCs w:val="24"/>
          <w:b/>
        </w:rPr>
        <w:t xml:space="preserve">Kremy pod oczy</w:t>
      </w:r>
      <w:r>
        <w:rPr>
          <w:rFonts w:ascii="calibri" w:hAnsi="calibri" w:eastAsia="calibri" w:cs="calibri"/>
          <w:sz w:val="24"/>
          <w:szCs w:val="24"/>
        </w:rPr>
        <w:t xml:space="preserve"> </w:t>
      </w:r>
      <w:r>
        <w:rPr>
          <w:rFonts w:ascii="calibri" w:hAnsi="calibri" w:eastAsia="calibri" w:cs="calibri"/>
          <w:sz w:val="24"/>
          <w:szCs w:val="24"/>
        </w:rPr>
        <w:t xml:space="preserve">powinny zostać więc dopasowane do indywidualnych potrzeb skóry. Dostępne na rynku preparaty</w:t>
      </w:r>
      <w:r>
        <w:rPr>
          <w:rFonts w:ascii="calibri" w:hAnsi="calibri" w:eastAsia="calibri" w:cs="calibri"/>
          <w:sz w:val="24"/>
          <w:szCs w:val="24"/>
        </w:rPr>
        <w:t xml:space="preserve"> </w:t>
      </w:r>
      <w:r>
        <w:rPr>
          <w:rFonts w:ascii="calibri" w:hAnsi="calibri" w:eastAsia="calibri" w:cs="calibri"/>
          <w:sz w:val="24"/>
          <w:szCs w:val="24"/>
        </w:rPr>
        <w:t xml:space="preserve">sprawdzą się do</w:t>
      </w:r>
      <w:r>
        <w:rPr>
          <w:rFonts w:ascii="calibri" w:hAnsi="calibri" w:eastAsia="calibri" w:cs="calibri"/>
          <w:sz w:val="24"/>
          <w:szCs w:val="24"/>
        </w:rPr>
        <w:t xml:space="preserve"> </w:t>
      </w:r>
      <w:r>
        <w:rPr>
          <w:rFonts w:ascii="calibri" w:hAnsi="calibri" w:eastAsia="calibri" w:cs="calibri"/>
          <w:sz w:val="24"/>
          <w:szCs w:val="24"/>
        </w:rPr>
        <w:t xml:space="preserve">skóry w każdym wieku, a składniki w nich zawarte mają przyczynić się do poprawy jej kondycji.</w:t>
      </w:r>
    </w:p>
    <w:p>
      <w:pPr>
        <w:spacing w:before="0" w:after="500" w:line="264" w:lineRule="auto"/>
      </w:pPr>
      <w:r>
        <w:rPr>
          <w:rFonts w:ascii="calibri" w:hAnsi="calibri" w:eastAsia="calibri" w:cs="calibri"/>
          <w:sz w:val="36"/>
          <w:szCs w:val="36"/>
          <w:b/>
        </w:rPr>
        <w:t xml:space="preserve">Jakie składniki powinny znajdować się w kremach pod oczy?</w:t>
      </w:r>
    </w:p>
    <w:p>
      <w:pPr>
        <w:spacing w:before="0" w:after="300"/>
      </w:pPr>
      <w:r>
        <w:rPr>
          <w:rFonts w:ascii="calibri" w:hAnsi="calibri" w:eastAsia="calibri" w:cs="calibri"/>
          <w:sz w:val="24"/>
          <w:szCs w:val="24"/>
        </w:rPr>
        <w:t xml:space="preserve">Niezwykle ważne jest to, aby sięgnąć po </w:t>
      </w:r>
      <w:r>
        <w:rPr>
          <w:rFonts w:ascii="calibri" w:hAnsi="calibri" w:eastAsia="calibri" w:cs="calibri"/>
          <w:sz w:val="24"/>
          <w:szCs w:val="24"/>
          <w:b/>
        </w:rPr>
        <w:t xml:space="preserve">kremy pod oczy</w:t>
      </w:r>
      <w:r>
        <w:rPr>
          <w:rFonts w:ascii="calibri" w:hAnsi="calibri" w:eastAsia="calibri" w:cs="calibri"/>
          <w:sz w:val="24"/>
          <w:szCs w:val="24"/>
        </w:rPr>
        <w:t xml:space="preserve">, które w swoim składzie posiadają naturalne składniki. W przypadku problemów skórnych takich jak: sińce pod oczami, przebarwienia czy ciemne obszary wokół oczu, warto postawić na preparaty posiadające witaminę F, masło shea lub oleje roślinne, które odpowiadają za odpowiednie nawilżenie. Jeśli zależy Ci na rozświetleniu tych okolic twarzy, to warto sięgnąć po</w:t>
      </w:r>
      <w:r>
        <w:rPr>
          <w:rFonts w:ascii="calibri" w:hAnsi="calibri" w:eastAsia="calibri" w:cs="calibri"/>
          <w:sz w:val="24"/>
          <w:szCs w:val="24"/>
        </w:rPr>
        <w:t xml:space="preserve"> </w:t>
      </w:r>
      <w:r>
        <w:rPr>
          <w:rFonts w:ascii="calibri" w:hAnsi="calibri" w:eastAsia="calibri" w:cs="calibri"/>
          <w:sz w:val="24"/>
          <w:szCs w:val="24"/>
          <w:i/>
          <w:iCs/>
        </w:rPr>
        <w:t xml:space="preserve">kremy pod oczy</w:t>
      </w:r>
      <w:r>
        <w:rPr>
          <w:rFonts w:ascii="calibri" w:hAnsi="calibri" w:eastAsia="calibri" w:cs="calibri"/>
          <w:sz w:val="24"/>
          <w:szCs w:val="24"/>
        </w:rPr>
        <w:t xml:space="preserve">, w których składzie jest witamina C, rozjaśniająca okolice oczu i wpływająca na redukcję drobnych zmarszczek.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jeszcze kierować się przy wyborze kremów pod oczy?</w:t>
      </w:r>
    </w:p>
    <w:p>
      <w:pPr>
        <w:spacing w:before="0" w:after="300"/>
      </w:pPr>
      <w:r>
        <w:rPr>
          <w:rFonts w:ascii="calibri" w:hAnsi="calibri" w:eastAsia="calibri" w:cs="calibri"/>
          <w:sz w:val="24"/>
          <w:szCs w:val="24"/>
        </w:rPr>
        <w:t xml:space="preserve">Najważniejszą czynnością jest sprawdzenie składu i przeanalizowanie, czy jest on odpowiedni do danego typu skóry. Co więcej, warto zasięgnąć opinii, które znajdują się w sieci, dzięki czemu jesteśmy w stanie wywnioskować, czy preparat pochodzący od danego producenta sprawdził się wśród innych konsumentek. Pamiętaj,</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kremy pod oczy</w:t>
        </w:r>
      </w:hyperlink>
      <w:r>
        <w:rPr>
          <w:rFonts w:ascii="calibri" w:hAnsi="calibri" w:eastAsia="calibri" w:cs="calibri"/>
          <w:sz w:val="24"/>
          <w:szCs w:val="24"/>
        </w:rPr>
        <w:t xml:space="preserve"> </w:t>
      </w:r>
      <w:r>
        <w:rPr>
          <w:rFonts w:ascii="calibri" w:hAnsi="calibri" w:eastAsia="calibri" w:cs="calibri"/>
          <w:sz w:val="24"/>
          <w:szCs w:val="24"/>
        </w:rPr>
        <w:t xml:space="preserve">to must have w codziennej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smetyki_pod_oczy/Rodzaj:Krem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2026-04-13T19:33:50+02:00</dcterms:created>
  <dcterms:modified xsi:type="dcterms:W3CDTF">2026-04-13T19:33:50+02:00</dcterms:modified>
</cp:coreProperties>
</file>

<file path=docProps/custom.xml><?xml version="1.0" encoding="utf-8"?>
<Properties xmlns="http://schemas.openxmlformats.org/officeDocument/2006/custom-properties" xmlns:vt="http://schemas.openxmlformats.org/officeDocument/2006/docPropsVTypes"/>
</file>